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2633"/>
        <w:gridCol w:w="2595"/>
        <w:gridCol w:w="2619"/>
      </w:tblGrid>
      <w:tr w:rsidR="001B3F00" w:rsidTr="00992CFA">
        <w:tc>
          <w:tcPr>
            <w:tcW w:w="10682" w:type="dxa"/>
            <w:gridSpan w:val="4"/>
          </w:tcPr>
          <w:p w:rsidR="001B3F00" w:rsidRPr="001B3F00" w:rsidRDefault="001B3F00" w:rsidP="001B3F0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bookmarkStart w:id="0" w:name="_GoBack"/>
            <w:bookmarkEnd w:id="0"/>
            <w:r w:rsidRPr="001B3F00">
              <w:rPr>
                <w:rFonts w:ascii="Comic Sans MS" w:hAnsi="Comic Sans MS"/>
                <w:b/>
                <w:sz w:val="28"/>
                <w:szCs w:val="28"/>
              </w:rPr>
              <w:t>Useful sentence starters for a balanced argument</w:t>
            </w:r>
          </w:p>
        </w:tc>
      </w:tr>
      <w:tr w:rsidR="001B3F00" w:rsidTr="001B3F00">
        <w:tc>
          <w:tcPr>
            <w:tcW w:w="2670" w:type="dxa"/>
          </w:tcPr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FF0000"/>
                <w:sz w:val="24"/>
              </w:rPr>
            </w:pPr>
            <w:r w:rsidRPr="001B3F00">
              <w:rPr>
                <w:rFonts w:ascii="Comic Sans MS" w:hAnsi="Comic Sans MS"/>
                <w:b/>
                <w:color w:val="FF0000"/>
                <w:sz w:val="24"/>
              </w:rPr>
              <w:t>However...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FF0000"/>
                <w:sz w:val="24"/>
              </w:rPr>
            </w:pPr>
            <w:r w:rsidRPr="001B3F00">
              <w:rPr>
                <w:rFonts w:ascii="Comic Sans MS" w:hAnsi="Comic Sans MS"/>
                <w:b/>
                <w:color w:val="FF0000"/>
                <w:sz w:val="24"/>
              </w:rPr>
              <w:t>Although...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FF0000"/>
                <w:sz w:val="24"/>
              </w:rPr>
            </w:pPr>
            <w:r w:rsidRPr="001B3F00">
              <w:rPr>
                <w:rFonts w:ascii="Comic Sans MS" w:hAnsi="Comic Sans MS"/>
                <w:b/>
                <w:color w:val="FF0000"/>
                <w:sz w:val="24"/>
              </w:rPr>
              <w:t>On the other hand...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FF0000"/>
                <w:sz w:val="24"/>
              </w:rPr>
            </w:pPr>
            <w:r w:rsidRPr="001B3F00">
              <w:rPr>
                <w:rFonts w:ascii="Comic Sans MS" w:hAnsi="Comic Sans MS"/>
                <w:b/>
                <w:color w:val="FF0000"/>
                <w:sz w:val="24"/>
              </w:rPr>
              <w:t>In contrast...</w:t>
            </w:r>
          </w:p>
          <w:p w:rsidR="001B3F00" w:rsidRDefault="001B3F00" w:rsidP="00DE7D4D">
            <w:pPr>
              <w:jc w:val="both"/>
              <w:rPr>
                <w:rFonts w:ascii="Comic Sans MS" w:hAnsi="Comic Sans MS"/>
                <w:color w:val="2E74B5" w:themeColor="accent1" w:themeShade="BF"/>
                <w:sz w:val="24"/>
              </w:rPr>
            </w:pPr>
          </w:p>
        </w:tc>
        <w:tc>
          <w:tcPr>
            <w:tcW w:w="2670" w:type="dxa"/>
          </w:tcPr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2E74B5" w:themeColor="accent1" w:themeShade="BF"/>
                <w:sz w:val="24"/>
              </w:rPr>
            </w:pPr>
            <w:r w:rsidRPr="001B3F00">
              <w:rPr>
                <w:rFonts w:ascii="Comic Sans MS" w:hAnsi="Comic Sans MS"/>
                <w:b/>
                <w:color w:val="2E74B5" w:themeColor="accent1" w:themeShade="BF"/>
                <w:sz w:val="24"/>
              </w:rPr>
              <w:t>Firstly...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2E74B5" w:themeColor="accent1" w:themeShade="BF"/>
                <w:sz w:val="24"/>
              </w:rPr>
            </w:pPr>
            <w:r w:rsidRPr="001B3F00">
              <w:rPr>
                <w:rFonts w:ascii="Comic Sans MS" w:hAnsi="Comic Sans MS"/>
                <w:b/>
                <w:color w:val="2E74B5" w:themeColor="accent1" w:themeShade="BF"/>
                <w:sz w:val="24"/>
              </w:rPr>
              <w:t>Finally...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2E74B5" w:themeColor="accent1" w:themeShade="BF"/>
                <w:sz w:val="24"/>
              </w:rPr>
            </w:pPr>
            <w:r w:rsidRPr="001B3F00">
              <w:rPr>
                <w:rFonts w:ascii="Comic Sans MS" w:hAnsi="Comic Sans MS"/>
                <w:b/>
                <w:color w:val="2E74B5" w:themeColor="accent1" w:themeShade="BF"/>
                <w:sz w:val="24"/>
              </w:rPr>
              <w:t>In conclusion...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2E74B5" w:themeColor="accent1" w:themeShade="BF"/>
                <w:sz w:val="24"/>
              </w:rPr>
            </w:pPr>
            <w:r w:rsidRPr="001B3F00">
              <w:rPr>
                <w:rFonts w:ascii="Comic Sans MS" w:hAnsi="Comic Sans MS"/>
                <w:b/>
                <w:color w:val="2E74B5" w:themeColor="accent1" w:themeShade="BF"/>
                <w:sz w:val="24"/>
              </w:rPr>
              <w:t>Furthermore...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2E74B5" w:themeColor="accent1" w:themeShade="BF"/>
                <w:sz w:val="24"/>
              </w:rPr>
            </w:pPr>
            <w:r w:rsidRPr="001B3F00">
              <w:rPr>
                <w:rFonts w:ascii="Comic Sans MS" w:hAnsi="Comic Sans MS"/>
                <w:b/>
                <w:color w:val="2E74B5" w:themeColor="accent1" w:themeShade="BF"/>
                <w:sz w:val="24"/>
              </w:rPr>
              <w:t>Also...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2E74B5" w:themeColor="accent1" w:themeShade="BF"/>
                <w:sz w:val="24"/>
              </w:rPr>
            </w:pPr>
            <w:r w:rsidRPr="001B3F00">
              <w:rPr>
                <w:rFonts w:ascii="Comic Sans MS" w:hAnsi="Comic Sans MS"/>
                <w:b/>
                <w:color w:val="2E74B5" w:themeColor="accent1" w:themeShade="BF"/>
                <w:sz w:val="24"/>
              </w:rPr>
              <w:t>Additionally...</w:t>
            </w:r>
          </w:p>
          <w:p w:rsid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color w:val="2E74B5" w:themeColor="accent1" w:themeShade="BF"/>
                <w:sz w:val="24"/>
              </w:rPr>
            </w:pPr>
            <w:r w:rsidRPr="001B3F00">
              <w:rPr>
                <w:rFonts w:ascii="Comic Sans MS" w:hAnsi="Comic Sans MS"/>
                <w:b/>
                <w:color w:val="2E74B5" w:themeColor="accent1" w:themeShade="BF"/>
                <w:sz w:val="24"/>
              </w:rPr>
              <w:t>In addition to this...</w:t>
            </w:r>
          </w:p>
        </w:tc>
        <w:tc>
          <w:tcPr>
            <w:tcW w:w="2671" w:type="dxa"/>
          </w:tcPr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2E74B5" w:themeColor="accent1" w:themeShade="BF"/>
                <w:sz w:val="24"/>
              </w:rPr>
            </w:pP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>Research suggests…</w:t>
            </w: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ab/>
              <w:t xml:space="preserve">  </w:t>
            </w:r>
          </w:p>
          <w:p w:rsidR="001B3F00" w:rsidRPr="001B3F00" w:rsidRDefault="001B3F00" w:rsidP="001B3F00">
            <w:pPr>
              <w:spacing w:before="100" w:beforeAutospacing="1"/>
              <w:rPr>
                <w:rFonts w:ascii="Comic Sans MS" w:hAnsi="Comic Sans MS"/>
                <w:b/>
                <w:sz w:val="24"/>
              </w:rPr>
            </w:pP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>Studies show…</w:t>
            </w:r>
          </w:p>
          <w:p w:rsidR="001B3F00" w:rsidRPr="001B3F00" w:rsidRDefault="001B3F00" w:rsidP="001B3F00">
            <w:pPr>
              <w:spacing w:before="100" w:beforeAutospacing="1"/>
              <w:rPr>
                <w:rFonts w:ascii="Comic Sans MS" w:hAnsi="Comic Sans MS"/>
                <w:b/>
                <w:sz w:val="24"/>
              </w:rPr>
            </w:pP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>It is well known that</w:t>
            </w:r>
          </w:p>
          <w:p w:rsidR="001B3F00" w:rsidRPr="001B3F00" w:rsidRDefault="001B3F00" w:rsidP="001B3F00">
            <w:pPr>
              <w:spacing w:before="100" w:beforeAutospacing="1"/>
              <w:rPr>
                <w:rFonts w:ascii="Comic Sans MS" w:hAnsi="Comic Sans MS"/>
                <w:b/>
                <w:sz w:val="24"/>
              </w:rPr>
            </w:pP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>It is common knowledge that…</w:t>
            </w:r>
          </w:p>
          <w:p w:rsidR="001B3F00" w:rsidRPr="001B3F00" w:rsidRDefault="001B3F00" w:rsidP="001B3F00">
            <w:pPr>
              <w:spacing w:before="100" w:beforeAutospacing="1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>Some people think...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>No-one can deny...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>There is no doubt that...</w:t>
            </w:r>
          </w:p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538135" w:themeColor="accent6" w:themeShade="BF"/>
              </w:rPr>
            </w:pPr>
            <w:r w:rsidRPr="001B3F00">
              <w:rPr>
                <w:rFonts w:ascii="Comic Sans MS" w:hAnsi="Comic Sans MS"/>
                <w:b/>
                <w:color w:val="538135" w:themeColor="accent6" w:themeShade="BF"/>
              </w:rPr>
              <w:t>Experts say...</w:t>
            </w:r>
          </w:p>
          <w:p w:rsidR="001B3F00" w:rsidRPr="001B3F00" w:rsidRDefault="001B3F00" w:rsidP="001B3F00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71" w:type="dxa"/>
          </w:tcPr>
          <w:p w:rsidR="001B3F00" w:rsidRPr="001B3F00" w:rsidRDefault="001B3F00" w:rsidP="001B3F00">
            <w:pPr>
              <w:spacing w:before="100" w:beforeAutospacing="1"/>
              <w:jc w:val="both"/>
              <w:rPr>
                <w:rFonts w:ascii="Comic Sans MS" w:hAnsi="Comic Sans MS"/>
                <w:b/>
                <w:color w:val="F59B17"/>
                <w:sz w:val="24"/>
              </w:rPr>
            </w:pPr>
            <w:r w:rsidRPr="001B3F00">
              <w:rPr>
                <w:rFonts w:ascii="Comic Sans MS" w:hAnsi="Comic Sans MS"/>
                <w:b/>
                <w:color w:val="F59B17"/>
              </w:rPr>
              <w:t>Consequently…</w:t>
            </w:r>
          </w:p>
          <w:p w:rsidR="001B3F00" w:rsidRPr="001B3F00" w:rsidRDefault="001B3F00" w:rsidP="001B3F00">
            <w:pPr>
              <w:spacing w:before="100" w:beforeAutospacing="1"/>
              <w:rPr>
                <w:rFonts w:ascii="Comic Sans MS" w:hAnsi="Comic Sans MS"/>
                <w:b/>
                <w:color w:val="F59B17"/>
                <w:sz w:val="24"/>
              </w:rPr>
            </w:pPr>
            <w:r w:rsidRPr="001B3F00">
              <w:rPr>
                <w:rFonts w:ascii="Comic Sans MS" w:hAnsi="Comic Sans MS"/>
                <w:b/>
                <w:color w:val="F59B17"/>
              </w:rPr>
              <w:t>For this reason…</w:t>
            </w:r>
          </w:p>
          <w:p w:rsidR="001B3F00" w:rsidRPr="001B3F00" w:rsidRDefault="001B3F00" w:rsidP="001B3F00">
            <w:pPr>
              <w:spacing w:before="100" w:beforeAutospacing="1"/>
              <w:rPr>
                <w:rFonts w:ascii="Comic Sans MS" w:hAnsi="Comic Sans MS"/>
                <w:b/>
                <w:color w:val="F59B17"/>
                <w:sz w:val="24"/>
              </w:rPr>
            </w:pPr>
            <w:r w:rsidRPr="001B3F00">
              <w:rPr>
                <w:rFonts w:ascii="Comic Sans MS" w:hAnsi="Comic Sans MS"/>
                <w:b/>
                <w:color w:val="F59B17"/>
              </w:rPr>
              <w:t>Therefore…</w:t>
            </w:r>
          </w:p>
          <w:p w:rsidR="001B3F00" w:rsidRPr="001B3F00" w:rsidRDefault="001B3F00" w:rsidP="001B3F00">
            <w:pPr>
              <w:spacing w:before="100" w:beforeAutospacing="1"/>
              <w:rPr>
                <w:rFonts w:ascii="Comic Sans MS" w:hAnsi="Comic Sans MS"/>
                <w:sz w:val="24"/>
              </w:rPr>
            </w:pPr>
            <w:r w:rsidRPr="001B3F00">
              <w:rPr>
                <w:rFonts w:ascii="Comic Sans MS" w:hAnsi="Comic Sans MS"/>
                <w:b/>
                <w:color w:val="F59B17"/>
              </w:rPr>
              <w:t>As a result of this…</w:t>
            </w:r>
          </w:p>
        </w:tc>
      </w:tr>
    </w:tbl>
    <w:p w:rsidR="001B3F00" w:rsidRDefault="001B3F00" w:rsidP="00DE7D4D">
      <w:pPr>
        <w:jc w:val="both"/>
        <w:rPr>
          <w:rFonts w:ascii="Comic Sans MS" w:hAnsi="Comic Sans MS"/>
          <w:color w:val="2E74B5" w:themeColor="accent1" w:themeShade="BF"/>
          <w:sz w:val="24"/>
        </w:rPr>
      </w:pPr>
    </w:p>
    <w:p w:rsidR="001B3F00" w:rsidRDefault="001B3F00" w:rsidP="00DE7D4D">
      <w:pPr>
        <w:jc w:val="both"/>
        <w:rPr>
          <w:rFonts w:ascii="Comic Sans MS" w:hAnsi="Comic Sans MS"/>
          <w:color w:val="2E74B5" w:themeColor="accent1" w:themeShade="BF"/>
          <w:sz w:val="24"/>
        </w:rPr>
      </w:pPr>
    </w:p>
    <w:p w:rsidR="00DE7D4D" w:rsidRPr="00DE7D4D" w:rsidRDefault="00DE7D4D" w:rsidP="00DE7D4D">
      <w:pPr>
        <w:jc w:val="both"/>
        <w:rPr>
          <w:rFonts w:ascii="Comic Sans MS" w:hAnsi="Comic Sans MS"/>
          <w:color w:val="2E74B5" w:themeColor="accent1" w:themeShade="BF"/>
          <w:sz w:val="24"/>
        </w:rPr>
      </w:pPr>
    </w:p>
    <w:sectPr w:rsidR="00DE7D4D" w:rsidRPr="00DE7D4D" w:rsidSect="00DE7D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4D"/>
    <w:rsid w:val="001B3F00"/>
    <w:rsid w:val="002B4312"/>
    <w:rsid w:val="00321572"/>
    <w:rsid w:val="007E1509"/>
    <w:rsid w:val="00A03AFD"/>
    <w:rsid w:val="00B13C83"/>
    <w:rsid w:val="00BF56C5"/>
    <w:rsid w:val="00CA0DAF"/>
    <w:rsid w:val="00D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4F02A8-FD6F-4D90-9E12-E52611B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E0DA4-A3B2-474F-8F87-B2DABEA7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Taylor</dc:creator>
  <cp:lastModifiedBy>Rosie Bolton</cp:lastModifiedBy>
  <cp:revision>2</cp:revision>
  <cp:lastPrinted>2018-02-01T08:34:00Z</cp:lastPrinted>
  <dcterms:created xsi:type="dcterms:W3CDTF">2021-01-20T06:32:00Z</dcterms:created>
  <dcterms:modified xsi:type="dcterms:W3CDTF">2021-01-20T06:32:00Z</dcterms:modified>
</cp:coreProperties>
</file>